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64813169"/>
        <w:docPartObj>
          <w:docPartGallery w:val="Cover Pages"/>
          <w:docPartUnique/>
        </w:docPartObj>
      </w:sdtPr>
      <w:sdtContent>
        <w:p w14:paraId="209ECB28" w14:textId="1324498C" w:rsidR="009972EF" w:rsidRDefault="009972EF"/>
        <w:p w14:paraId="4C1772C3" w14:textId="41C507D8" w:rsidR="009972EF" w:rsidRDefault="009972EF">
          <w:r>
            <w:rPr>
              <w:noProof/>
            </w:rPr>
            <mc:AlternateContent>
              <mc:Choice Requires="wps">
                <w:drawing>
                  <wp:anchor distT="0" distB="0" distL="182880" distR="182880" simplePos="0" relativeHeight="251660288" behindDoc="0" locked="0" layoutInCell="1" allowOverlap="1" wp14:anchorId="097ED579" wp14:editId="61D03DD9">
                    <wp:simplePos x="0" y="0"/>
                    <mc:AlternateContent>
                      <mc:Choice Requires="wp14">
                        <wp:positionH relativeFrom="margin">
                          <wp14:pctPosHOffset>7700</wp14:pctPosHOffset>
                        </wp:positionH>
                      </mc:Choice>
                      <mc:Fallback>
                        <wp:positionH relativeFrom="page">
                          <wp:posOffset>1511935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9AFBCF" w14:textId="0BA8D5D6" w:rsidR="009972EF" w:rsidRDefault="00000000" w:rsidP="009972EF">
                                <w:pPr>
                                  <w:pStyle w:val="Sinespaciado"/>
                                  <w:spacing w:before="40" w:after="560" w:line="216" w:lineRule="auto"/>
                                  <w:jc w:val="center"/>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9972EF">
                                      <w:rPr>
                                        <w:color w:val="4472C4" w:themeColor="accent1"/>
                                        <w:sz w:val="72"/>
                                        <w:szCs w:val="72"/>
                                      </w:rPr>
                                      <w:t>EXREGAN USAC</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3BB300F" w14:textId="7DC2EACD" w:rsidR="009972EF" w:rsidRDefault="009972EF" w:rsidP="009972EF">
                                    <w:pPr>
                                      <w:pStyle w:val="Sinespaciado"/>
                                      <w:spacing w:before="40" w:after="40"/>
                                      <w:jc w:val="center"/>
                                      <w:rPr>
                                        <w:caps/>
                                        <w:color w:val="1F4E79" w:themeColor="accent5" w:themeShade="80"/>
                                        <w:sz w:val="28"/>
                                        <w:szCs w:val="28"/>
                                      </w:rPr>
                                    </w:pPr>
                                    <w:r>
                                      <w:rPr>
                                        <w:caps/>
                                        <w:color w:val="1F4E79" w:themeColor="accent5" w:themeShade="80"/>
                                        <w:sz w:val="28"/>
                                        <w:szCs w:val="28"/>
                                      </w:rPr>
                                      <w:t xml:space="preserve">MANUAL </w:t>
                                    </w:r>
                                    <w:r w:rsidR="008E3FCD">
                                      <w:rPr>
                                        <w:caps/>
                                        <w:color w:val="1F4E79" w:themeColor="accent5" w:themeShade="80"/>
                                        <w:sz w:val="28"/>
                                        <w:szCs w:val="28"/>
                                      </w:rPr>
                                      <w:t>TÉCNICO</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F2F6CAB" w14:textId="4B006505" w:rsidR="009972EF" w:rsidRDefault="009972EF" w:rsidP="009972EF">
                                    <w:pPr>
                                      <w:pStyle w:val="Sinespaciado"/>
                                      <w:spacing w:before="80" w:after="40"/>
                                      <w:jc w:val="center"/>
                                      <w:rPr>
                                        <w:caps/>
                                        <w:color w:val="5B9BD5" w:themeColor="accent5"/>
                                        <w:sz w:val="24"/>
                                        <w:szCs w:val="24"/>
                                      </w:rPr>
                                    </w:pPr>
                                    <w:r>
                                      <w:rPr>
                                        <w:caps/>
                                        <w:color w:val="5B9BD5" w:themeColor="accent5"/>
                                        <w:sz w:val="24"/>
                                        <w:szCs w:val="24"/>
                                      </w:rPr>
                                      <w:t>Aldo SAÚL Vásquez MOREIRA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97ED579"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B9AFBCF" w14:textId="0BA8D5D6" w:rsidR="009972EF" w:rsidRDefault="00000000" w:rsidP="009972EF">
                          <w:pPr>
                            <w:pStyle w:val="Sinespaciado"/>
                            <w:spacing w:before="40" w:after="560" w:line="216" w:lineRule="auto"/>
                            <w:jc w:val="center"/>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9972EF">
                                <w:rPr>
                                  <w:color w:val="4472C4" w:themeColor="accent1"/>
                                  <w:sz w:val="72"/>
                                  <w:szCs w:val="72"/>
                                </w:rPr>
                                <w:t>EXREGAN USAC</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3BB300F" w14:textId="7DC2EACD" w:rsidR="009972EF" w:rsidRDefault="009972EF" w:rsidP="009972EF">
                              <w:pPr>
                                <w:pStyle w:val="Sinespaciado"/>
                                <w:spacing w:before="40" w:after="40"/>
                                <w:jc w:val="center"/>
                                <w:rPr>
                                  <w:caps/>
                                  <w:color w:val="1F4E79" w:themeColor="accent5" w:themeShade="80"/>
                                  <w:sz w:val="28"/>
                                  <w:szCs w:val="28"/>
                                </w:rPr>
                              </w:pPr>
                              <w:r>
                                <w:rPr>
                                  <w:caps/>
                                  <w:color w:val="1F4E79" w:themeColor="accent5" w:themeShade="80"/>
                                  <w:sz w:val="28"/>
                                  <w:szCs w:val="28"/>
                                </w:rPr>
                                <w:t xml:space="preserve">MANUAL </w:t>
                              </w:r>
                              <w:r w:rsidR="008E3FCD">
                                <w:rPr>
                                  <w:caps/>
                                  <w:color w:val="1F4E79" w:themeColor="accent5" w:themeShade="80"/>
                                  <w:sz w:val="28"/>
                                  <w:szCs w:val="28"/>
                                </w:rPr>
                                <w:t>TÉCNICO</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F2F6CAB" w14:textId="4B006505" w:rsidR="009972EF" w:rsidRDefault="009972EF" w:rsidP="009972EF">
                              <w:pPr>
                                <w:pStyle w:val="Sinespaciado"/>
                                <w:spacing w:before="80" w:after="40"/>
                                <w:jc w:val="center"/>
                                <w:rPr>
                                  <w:caps/>
                                  <w:color w:val="5B9BD5" w:themeColor="accent5"/>
                                  <w:sz w:val="24"/>
                                  <w:szCs w:val="24"/>
                                </w:rPr>
                              </w:pPr>
                              <w:r>
                                <w:rPr>
                                  <w:caps/>
                                  <w:color w:val="5B9BD5" w:themeColor="accent5"/>
                                  <w:sz w:val="24"/>
                                  <w:szCs w:val="24"/>
                                </w:rPr>
                                <w:t>Aldo SAÚL Vásquez MOREIRA</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0CE1A532" wp14:editId="478B3034">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Content>
                                  <w:p w14:paraId="4DA6F7BE" w14:textId="459E50F0" w:rsidR="009972EF" w:rsidRDefault="009972EF">
                                    <w:pPr>
                                      <w:pStyle w:val="Sinespaciado"/>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CE1A532" id="Rectángulo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1-01T00:00:00Z">
                              <w:dateFormat w:val="yyyy"/>
                              <w:lid w:val="es-ES"/>
                              <w:storeMappedDataAs w:val="dateTime"/>
                              <w:calendar w:val="gregorian"/>
                            </w:date>
                          </w:sdtPr>
                          <w:sdtContent>
                            <w:p w14:paraId="4DA6F7BE" w14:textId="459E50F0" w:rsidR="009972EF" w:rsidRDefault="009972EF">
                              <w:pPr>
                                <w:pStyle w:val="Sinespaciado"/>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p w14:paraId="36BA32EF" w14:textId="35447D8F" w:rsidR="008F4915" w:rsidRDefault="008E3FCD" w:rsidP="008E3FCD">
      <w:pPr>
        <w:jc w:val="both"/>
        <w:rPr>
          <w:rFonts w:ascii="Arial Rounded MT Bold" w:hAnsi="Arial Rounded MT Bold"/>
          <w:sz w:val="24"/>
          <w:szCs w:val="24"/>
        </w:rPr>
      </w:pPr>
      <w:r>
        <w:rPr>
          <w:rFonts w:ascii="Arial Rounded MT Bold" w:hAnsi="Arial Rounded MT Bold"/>
          <w:sz w:val="24"/>
          <w:szCs w:val="24"/>
        </w:rPr>
        <w:lastRenderedPageBreak/>
        <w:t xml:space="preserve">Para el desarrollo de este software se utilizó: </w:t>
      </w:r>
    </w:p>
    <w:p w14:paraId="1F91AA92" w14:textId="324971CA" w:rsidR="008E3FCD" w:rsidRDefault="008E3FCD" w:rsidP="008E3FCD">
      <w:pPr>
        <w:jc w:val="both"/>
        <w:rPr>
          <w:rFonts w:ascii="Arial Rounded MT Bold" w:hAnsi="Arial Rounded MT Bold"/>
          <w:sz w:val="24"/>
          <w:szCs w:val="24"/>
        </w:rPr>
      </w:pPr>
    </w:p>
    <w:p w14:paraId="469F288D" w14:textId="0FACCE18" w:rsidR="008E3FCD" w:rsidRDefault="008E3FCD" w:rsidP="008E3FCD">
      <w:pPr>
        <w:pStyle w:val="Prrafodelista"/>
        <w:numPr>
          <w:ilvl w:val="0"/>
          <w:numId w:val="5"/>
        </w:numPr>
        <w:jc w:val="both"/>
        <w:rPr>
          <w:rFonts w:ascii="Arial Rounded MT Bold" w:hAnsi="Arial Rounded MT Bold"/>
          <w:sz w:val="24"/>
          <w:szCs w:val="24"/>
        </w:rPr>
      </w:pPr>
      <w:r>
        <w:rPr>
          <w:rFonts w:ascii="Arial Rounded MT Bold" w:hAnsi="Arial Rounded MT Bold"/>
          <w:sz w:val="24"/>
          <w:szCs w:val="24"/>
        </w:rPr>
        <w:t>Lenguaje de programación: JAVA JDK 8</w:t>
      </w:r>
    </w:p>
    <w:p w14:paraId="6B5FE3F6" w14:textId="6C8CA46E" w:rsidR="008E3FCD" w:rsidRDefault="008E3FCD" w:rsidP="008E3FCD">
      <w:pPr>
        <w:pStyle w:val="Prrafodelista"/>
        <w:numPr>
          <w:ilvl w:val="0"/>
          <w:numId w:val="5"/>
        </w:numPr>
        <w:jc w:val="both"/>
        <w:rPr>
          <w:rFonts w:ascii="Arial Rounded MT Bold" w:hAnsi="Arial Rounded MT Bold"/>
          <w:sz w:val="24"/>
          <w:szCs w:val="24"/>
        </w:rPr>
      </w:pPr>
      <w:r>
        <w:rPr>
          <w:rFonts w:ascii="Arial Rounded MT Bold" w:hAnsi="Arial Rounded MT Bold"/>
          <w:sz w:val="24"/>
          <w:szCs w:val="24"/>
        </w:rPr>
        <w:t>IDE: IntelliJ IDEA</w:t>
      </w:r>
    </w:p>
    <w:p w14:paraId="44E85F84" w14:textId="46F2CB10" w:rsidR="008E3FCD" w:rsidRDefault="008E3FCD" w:rsidP="008E3FCD">
      <w:pPr>
        <w:pStyle w:val="Prrafodelista"/>
        <w:numPr>
          <w:ilvl w:val="0"/>
          <w:numId w:val="5"/>
        </w:numPr>
        <w:jc w:val="both"/>
        <w:rPr>
          <w:rFonts w:ascii="Arial Rounded MT Bold" w:hAnsi="Arial Rounded MT Bold"/>
          <w:sz w:val="24"/>
          <w:szCs w:val="24"/>
        </w:rPr>
      </w:pPr>
      <w:r>
        <w:rPr>
          <w:rFonts w:ascii="Arial Rounded MT Bold" w:hAnsi="Arial Rounded MT Bold"/>
          <w:sz w:val="24"/>
          <w:szCs w:val="24"/>
        </w:rPr>
        <w:t>Paradigma de programación: Programación Orientada a Objetos</w:t>
      </w:r>
    </w:p>
    <w:p w14:paraId="6B6511E8" w14:textId="2B15D1A4" w:rsidR="008E3FCD" w:rsidRDefault="008E3FCD" w:rsidP="008E3FCD">
      <w:pPr>
        <w:pStyle w:val="Prrafodelista"/>
        <w:numPr>
          <w:ilvl w:val="0"/>
          <w:numId w:val="5"/>
        </w:numPr>
        <w:jc w:val="both"/>
        <w:rPr>
          <w:rFonts w:ascii="Arial Rounded MT Bold" w:hAnsi="Arial Rounded MT Bold"/>
          <w:sz w:val="24"/>
          <w:szCs w:val="24"/>
        </w:rPr>
      </w:pPr>
      <w:r>
        <w:rPr>
          <w:rFonts w:ascii="Arial Rounded MT Bold" w:hAnsi="Arial Rounded MT Bold"/>
          <w:sz w:val="24"/>
          <w:szCs w:val="24"/>
        </w:rPr>
        <w:t>Interfaz gráfica: JAVA Swing</w:t>
      </w:r>
    </w:p>
    <w:p w14:paraId="1D1200DB" w14:textId="504DA6FA" w:rsidR="008E3FCD" w:rsidRDefault="008E3FCD" w:rsidP="008E3FCD">
      <w:pPr>
        <w:pStyle w:val="Prrafodelista"/>
        <w:numPr>
          <w:ilvl w:val="0"/>
          <w:numId w:val="5"/>
        </w:numPr>
        <w:jc w:val="both"/>
        <w:rPr>
          <w:rFonts w:ascii="Arial Rounded MT Bold" w:hAnsi="Arial Rounded MT Bold"/>
          <w:sz w:val="24"/>
          <w:szCs w:val="24"/>
        </w:rPr>
      </w:pPr>
      <w:r>
        <w:rPr>
          <w:rFonts w:ascii="Arial Rounded MT Bold" w:hAnsi="Arial Rounded MT Bold"/>
          <w:sz w:val="24"/>
          <w:szCs w:val="24"/>
        </w:rPr>
        <w:t>Generador de Lexer: JFlex</w:t>
      </w:r>
    </w:p>
    <w:p w14:paraId="092359B7" w14:textId="4E0BA1F5" w:rsidR="008E3FCD" w:rsidRDefault="008E3FCD" w:rsidP="008E3FCD">
      <w:pPr>
        <w:pStyle w:val="Prrafodelista"/>
        <w:numPr>
          <w:ilvl w:val="0"/>
          <w:numId w:val="5"/>
        </w:numPr>
        <w:jc w:val="both"/>
        <w:rPr>
          <w:rFonts w:ascii="Arial Rounded MT Bold" w:hAnsi="Arial Rounded MT Bold"/>
          <w:sz w:val="24"/>
          <w:szCs w:val="24"/>
        </w:rPr>
      </w:pPr>
      <w:r>
        <w:rPr>
          <w:rFonts w:ascii="Arial Rounded MT Bold" w:hAnsi="Arial Rounded MT Bold"/>
          <w:sz w:val="24"/>
          <w:szCs w:val="24"/>
        </w:rPr>
        <w:t>Generador de Parser: CUP</w:t>
      </w:r>
    </w:p>
    <w:p w14:paraId="2F510561" w14:textId="4AC94A1D" w:rsidR="008E3FCD" w:rsidRDefault="008E3FCD" w:rsidP="008E3FCD">
      <w:pPr>
        <w:jc w:val="both"/>
        <w:rPr>
          <w:rFonts w:ascii="Arial Rounded MT Bold" w:hAnsi="Arial Rounded MT Bold"/>
          <w:sz w:val="24"/>
          <w:szCs w:val="24"/>
        </w:rPr>
      </w:pPr>
    </w:p>
    <w:p w14:paraId="7BBE36B7" w14:textId="3F0BDD24" w:rsidR="008E3FCD" w:rsidRDefault="005F4319" w:rsidP="008E3FCD">
      <w:pPr>
        <w:jc w:val="both"/>
        <w:rPr>
          <w:rFonts w:ascii="Arial Rounded MT Bold" w:hAnsi="Arial Rounded MT Bold"/>
          <w:sz w:val="24"/>
          <w:szCs w:val="24"/>
        </w:rPr>
      </w:pPr>
      <w:r>
        <w:rPr>
          <w:rFonts w:ascii="Arial Rounded MT Bold" w:hAnsi="Arial Rounded MT Bold"/>
          <w:sz w:val="24"/>
          <w:szCs w:val="24"/>
        </w:rPr>
        <w:t xml:space="preserve">Sin embargo, en este manual nos centraremos en las clases principales así como en las herramientas utilizadas para generar el compilador, dado que las demás herramientas son más conocidas. </w:t>
      </w:r>
    </w:p>
    <w:p w14:paraId="452F8AC4" w14:textId="4BEB4F21" w:rsidR="005F4319" w:rsidRDefault="005F4319" w:rsidP="008E3FCD">
      <w:pPr>
        <w:jc w:val="both"/>
        <w:rPr>
          <w:rFonts w:ascii="Arial Rounded MT Bold" w:hAnsi="Arial Rounded MT Bold"/>
          <w:sz w:val="24"/>
          <w:szCs w:val="24"/>
        </w:rPr>
      </w:pPr>
    </w:p>
    <w:p w14:paraId="76572C38" w14:textId="68DAAC26" w:rsidR="005F4319" w:rsidRDefault="005F4319" w:rsidP="008E3FCD">
      <w:pPr>
        <w:jc w:val="both"/>
        <w:rPr>
          <w:rFonts w:ascii="Arial Rounded MT Bold" w:hAnsi="Arial Rounded MT Bold"/>
          <w:sz w:val="24"/>
          <w:szCs w:val="24"/>
        </w:rPr>
      </w:pPr>
      <w:r>
        <w:rPr>
          <w:rFonts w:ascii="Arial Rounded MT Bold" w:hAnsi="Arial Rounded MT Bold"/>
          <w:sz w:val="24"/>
          <w:szCs w:val="24"/>
        </w:rPr>
        <w:t xml:space="preserve">Inicialmente, para el análizador léxico tenemos el archivo “AnalizadorLexico.jflex” en el cual se definieron los tokens que se envían al analizador sintáctico o parser. </w:t>
      </w:r>
    </w:p>
    <w:p w14:paraId="280B23D2" w14:textId="4E69E5FC" w:rsidR="005F4319" w:rsidRDefault="005F4319" w:rsidP="008E3FCD">
      <w:pPr>
        <w:jc w:val="both"/>
        <w:rPr>
          <w:rFonts w:ascii="Arial Rounded MT Bold" w:hAnsi="Arial Rounded MT Bold"/>
          <w:sz w:val="24"/>
          <w:szCs w:val="24"/>
        </w:rPr>
      </w:pPr>
    </w:p>
    <w:p w14:paraId="4FA8E550" w14:textId="338D5A8F" w:rsidR="005F4319" w:rsidRDefault="005F4319" w:rsidP="008E3FCD">
      <w:pPr>
        <w:jc w:val="both"/>
        <w:rPr>
          <w:rFonts w:ascii="Arial Rounded MT Bold" w:hAnsi="Arial Rounded MT Bold"/>
          <w:sz w:val="24"/>
          <w:szCs w:val="24"/>
        </w:rPr>
      </w:pPr>
      <w:r>
        <w:rPr>
          <w:rFonts w:ascii="Arial Rounded MT Bold" w:hAnsi="Arial Rounded MT Bold"/>
          <w:sz w:val="24"/>
          <w:szCs w:val="24"/>
        </w:rPr>
        <w:t>Cuenta con la siguiente configuración, la cual indica el nombre del archivo, que tomará en cuenta las líneas y columnas y que no será sensible a las mayúsculas y minúsculas, ya que así lo requiere el lenguaje definido.</w:t>
      </w:r>
    </w:p>
    <w:p w14:paraId="1730A0C4" w14:textId="3F943095" w:rsidR="005F4319" w:rsidRDefault="005F4319" w:rsidP="008E3FCD">
      <w:pPr>
        <w:jc w:val="both"/>
        <w:rPr>
          <w:rFonts w:ascii="Arial Rounded MT Bold" w:hAnsi="Arial Rounded MT Bold"/>
          <w:sz w:val="24"/>
          <w:szCs w:val="24"/>
        </w:rPr>
      </w:pPr>
    </w:p>
    <w:p w14:paraId="33189281" w14:textId="50D8022E" w:rsidR="005F4319" w:rsidRDefault="005F4319" w:rsidP="005F4319">
      <w:pPr>
        <w:jc w:val="center"/>
        <w:rPr>
          <w:rFonts w:ascii="Arial Rounded MT Bold" w:hAnsi="Arial Rounded MT Bold"/>
          <w:sz w:val="24"/>
          <w:szCs w:val="24"/>
        </w:rPr>
      </w:pPr>
      <w:r>
        <w:rPr>
          <w:noProof/>
        </w:rPr>
        <w:drawing>
          <wp:inline distT="0" distB="0" distL="0" distR="0" wp14:anchorId="180C23BC" wp14:editId="7010D1F6">
            <wp:extent cx="3192780" cy="2590369"/>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2132" t="29451" r="63476" b="49789"/>
                    <a:stretch/>
                  </pic:blipFill>
                  <pic:spPr bwMode="auto">
                    <a:xfrm>
                      <a:off x="0" y="0"/>
                      <a:ext cx="3199913" cy="2596156"/>
                    </a:xfrm>
                    <a:prstGeom prst="rect">
                      <a:avLst/>
                    </a:prstGeom>
                    <a:ln>
                      <a:noFill/>
                    </a:ln>
                    <a:extLst>
                      <a:ext uri="{53640926-AAD7-44D8-BBD7-CCE9431645EC}">
                        <a14:shadowObscured xmlns:a14="http://schemas.microsoft.com/office/drawing/2010/main"/>
                      </a:ext>
                    </a:extLst>
                  </pic:spPr>
                </pic:pic>
              </a:graphicData>
            </a:graphic>
          </wp:inline>
        </w:drawing>
      </w:r>
    </w:p>
    <w:p w14:paraId="09D87D93" w14:textId="793E19D0" w:rsidR="005F4319" w:rsidRDefault="005F4319" w:rsidP="005F4319">
      <w:pPr>
        <w:jc w:val="center"/>
        <w:rPr>
          <w:rFonts w:ascii="Arial Rounded MT Bold" w:hAnsi="Arial Rounded MT Bold"/>
          <w:sz w:val="24"/>
          <w:szCs w:val="24"/>
        </w:rPr>
      </w:pPr>
    </w:p>
    <w:p w14:paraId="5E7145DC" w14:textId="4C01DFAC" w:rsidR="00A37B25" w:rsidRDefault="00A37B25" w:rsidP="00A37B25">
      <w:pPr>
        <w:jc w:val="both"/>
        <w:rPr>
          <w:rFonts w:ascii="Arial Rounded MT Bold" w:hAnsi="Arial Rounded MT Bold"/>
          <w:sz w:val="24"/>
          <w:szCs w:val="24"/>
        </w:rPr>
      </w:pPr>
      <w:r>
        <w:rPr>
          <w:rFonts w:ascii="Arial Rounded MT Bold" w:hAnsi="Arial Rounded MT Bold"/>
          <w:sz w:val="24"/>
          <w:szCs w:val="24"/>
        </w:rPr>
        <w:lastRenderedPageBreak/>
        <w:t>Luego en el área que permite código JAVA se instanció un ArrayList denominado “erroresLexicos” el cual será de utilidad para el almacenamiento de los errores léxicos encontrados en el archivo.</w:t>
      </w:r>
    </w:p>
    <w:p w14:paraId="706C0341" w14:textId="7EEEB813" w:rsidR="005F4319" w:rsidRDefault="00A37B25" w:rsidP="005F4319">
      <w:pPr>
        <w:jc w:val="both"/>
        <w:rPr>
          <w:rFonts w:ascii="Arial Rounded MT Bold" w:hAnsi="Arial Rounded MT Bold"/>
          <w:sz w:val="24"/>
          <w:szCs w:val="24"/>
        </w:rPr>
      </w:pPr>
      <w:r>
        <w:rPr>
          <w:noProof/>
        </w:rPr>
        <w:drawing>
          <wp:inline distT="0" distB="0" distL="0" distR="0" wp14:anchorId="5BEC5987" wp14:editId="7BC2BF9E">
            <wp:extent cx="5991428" cy="7239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675" t="41762" r="24508" b="46892"/>
                    <a:stretch/>
                  </pic:blipFill>
                  <pic:spPr bwMode="auto">
                    <a:xfrm>
                      <a:off x="0" y="0"/>
                      <a:ext cx="5997157" cy="724592"/>
                    </a:xfrm>
                    <a:prstGeom prst="rect">
                      <a:avLst/>
                    </a:prstGeom>
                    <a:ln>
                      <a:noFill/>
                    </a:ln>
                    <a:extLst>
                      <a:ext uri="{53640926-AAD7-44D8-BBD7-CCE9431645EC}">
                        <a14:shadowObscured xmlns:a14="http://schemas.microsoft.com/office/drawing/2010/main"/>
                      </a:ext>
                    </a:extLst>
                  </pic:spPr>
                </pic:pic>
              </a:graphicData>
            </a:graphic>
          </wp:inline>
        </w:drawing>
      </w:r>
    </w:p>
    <w:p w14:paraId="2718B501" w14:textId="79E4A3D4" w:rsidR="00A37B25" w:rsidRDefault="00A37B25" w:rsidP="005F4319">
      <w:pPr>
        <w:jc w:val="both"/>
        <w:rPr>
          <w:rFonts w:ascii="Arial Rounded MT Bold" w:hAnsi="Arial Rounded MT Bold"/>
          <w:sz w:val="24"/>
          <w:szCs w:val="24"/>
        </w:rPr>
      </w:pPr>
    </w:p>
    <w:p w14:paraId="536DEC42" w14:textId="3AABEF97" w:rsidR="00A37B25" w:rsidRDefault="00A37B25" w:rsidP="005F4319">
      <w:pPr>
        <w:jc w:val="both"/>
        <w:rPr>
          <w:rFonts w:ascii="Arial Rounded MT Bold" w:hAnsi="Arial Rounded MT Bold"/>
          <w:sz w:val="24"/>
          <w:szCs w:val="24"/>
        </w:rPr>
      </w:pPr>
      <w:r>
        <w:rPr>
          <w:rFonts w:ascii="Arial Rounded MT Bold" w:hAnsi="Arial Rounded MT Bold"/>
          <w:sz w:val="24"/>
          <w:szCs w:val="24"/>
        </w:rPr>
        <w:t>Seguidamente, se encuentran cada una de las expresiones regulares</w:t>
      </w:r>
      <w:r w:rsidR="0054633D">
        <w:rPr>
          <w:rFonts w:ascii="Arial Rounded MT Bold" w:hAnsi="Arial Rounded MT Bold"/>
          <w:sz w:val="24"/>
          <w:szCs w:val="24"/>
        </w:rPr>
        <w:t xml:space="preserve"> necesarias en el lenguaje, así como el resto de tokens: </w:t>
      </w:r>
    </w:p>
    <w:p w14:paraId="28F10355" w14:textId="6D9DFAF8" w:rsidR="0054633D" w:rsidRDefault="0054633D" w:rsidP="005F4319">
      <w:pPr>
        <w:jc w:val="both"/>
        <w:rPr>
          <w:rFonts w:ascii="Arial Rounded MT Bold" w:hAnsi="Arial Rounded MT Bold"/>
          <w:sz w:val="24"/>
          <w:szCs w:val="24"/>
        </w:rPr>
      </w:pPr>
      <w:r>
        <w:rPr>
          <w:noProof/>
        </w:rPr>
        <w:drawing>
          <wp:inline distT="0" distB="0" distL="0" distR="0" wp14:anchorId="60B1EBCF" wp14:editId="2978AD66">
            <wp:extent cx="6005357" cy="25069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539" t="37176" r="5906" b="9717"/>
                    <a:stretch/>
                  </pic:blipFill>
                  <pic:spPr bwMode="auto">
                    <a:xfrm>
                      <a:off x="0" y="0"/>
                      <a:ext cx="6014645" cy="2510857"/>
                    </a:xfrm>
                    <a:prstGeom prst="rect">
                      <a:avLst/>
                    </a:prstGeom>
                    <a:ln>
                      <a:noFill/>
                    </a:ln>
                    <a:extLst>
                      <a:ext uri="{53640926-AAD7-44D8-BBD7-CCE9431645EC}">
                        <a14:shadowObscured xmlns:a14="http://schemas.microsoft.com/office/drawing/2010/main"/>
                      </a:ext>
                    </a:extLst>
                  </pic:spPr>
                </pic:pic>
              </a:graphicData>
            </a:graphic>
          </wp:inline>
        </w:drawing>
      </w:r>
    </w:p>
    <w:p w14:paraId="376CED5C" w14:textId="323A58B3" w:rsidR="005F4319" w:rsidRDefault="0054633D" w:rsidP="005F4319">
      <w:pPr>
        <w:jc w:val="center"/>
        <w:rPr>
          <w:rFonts w:ascii="Arial Rounded MT Bold" w:hAnsi="Arial Rounded MT Bold"/>
          <w:sz w:val="24"/>
          <w:szCs w:val="24"/>
        </w:rPr>
      </w:pPr>
      <w:r>
        <w:rPr>
          <w:noProof/>
        </w:rPr>
        <w:lastRenderedPageBreak/>
        <w:drawing>
          <wp:inline distT="0" distB="0" distL="0" distR="0" wp14:anchorId="3BB6B454" wp14:editId="7002B082">
            <wp:extent cx="5907446" cy="33451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2" t="11346" r="1561" b="9233"/>
                    <a:stretch/>
                  </pic:blipFill>
                  <pic:spPr bwMode="auto">
                    <a:xfrm>
                      <a:off x="0" y="0"/>
                      <a:ext cx="5916738" cy="3350442"/>
                    </a:xfrm>
                    <a:prstGeom prst="rect">
                      <a:avLst/>
                    </a:prstGeom>
                    <a:ln>
                      <a:noFill/>
                    </a:ln>
                    <a:extLst>
                      <a:ext uri="{53640926-AAD7-44D8-BBD7-CCE9431645EC}">
                        <a14:shadowObscured xmlns:a14="http://schemas.microsoft.com/office/drawing/2010/main"/>
                      </a:ext>
                    </a:extLst>
                  </pic:spPr>
                </pic:pic>
              </a:graphicData>
            </a:graphic>
          </wp:inline>
        </w:drawing>
      </w:r>
    </w:p>
    <w:p w14:paraId="03698D0B" w14:textId="03549373" w:rsidR="0054633D" w:rsidRDefault="0054633D" w:rsidP="005F4319">
      <w:pPr>
        <w:jc w:val="center"/>
        <w:rPr>
          <w:rFonts w:ascii="Arial Rounded MT Bold" w:hAnsi="Arial Rounded MT Bold"/>
          <w:sz w:val="24"/>
          <w:szCs w:val="24"/>
        </w:rPr>
      </w:pPr>
    </w:p>
    <w:p w14:paraId="5EA95BF2" w14:textId="0F983639" w:rsidR="0054633D" w:rsidRDefault="00986AE1" w:rsidP="0054633D">
      <w:pPr>
        <w:jc w:val="both"/>
        <w:rPr>
          <w:rFonts w:ascii="Arial Rounded MT Bold" w:hAnsi="Arial Rounded MT Bold"/>
          <w:sz w:val="24"/>
          <w:szCs w:val="24"/>
        </w:rPr>
      </w:pPr>
      <w:r>
        <w:rPr>
          <w:rFonts w:ascii="Arial Rounded MT Bold" w:hAnsi="Arial Rounded MT Bold"/>
          <w:sz w:val="24"/>
          <w:szCs w:val="24"/>
        </w:rPr>
        <w:t>Luego de esto se tiene el área que devuelve los tokens y los retorna al analizador sintáctico:</w:t>
      </w:r>
      <w:r>
        <w:rPr>
          <w:rFonts w:ascii="Arial Rounded MT Bold" w:hAnsi="Arial Rounded MT Bold"/>
          <w:sz w:val="24"/>
          <w:szCs w:val="24"/>
        </w:rPr>
        <w:br/>
      </w:r>
      <w:r>
        <w:rPr>
          <w:rFonts w:ascii="Arial Rounded MT Bold" w:hAnsi="Arial Rounded MT Bold"/>
          <w:sz w:val="24"/>
          <w:szCs w:val="24"/>
        </w:rPr>
        <w:br/>
      </w:r>
      <w:r>
        <w:rPr>
          <w:noProof/>
        </w:rPr>
        <w:drawing>
          <wp:inline distT="0" distB="0" distL="0" distR="0" wp14:anchorId="094C4C9A" wp14:editId="6E2EAC63">
            <wp:extent cx="5963608" cy="3573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860" t="15208" r="4276" b="6095"/>
                    <a:stretch/>
                  </pic:blipFill>
                  <pic:spPr bwMode="auto">
                    <a:xfrm>
                      <a:off x="0" y="0"/>
                      <a:ext cx="5981523" cy="3584516"/>
                    </a:xfrm>
                    <a:prstGeom prst="rect">
                      <a:avLst/>
                    </a:prstGeom>
                    <a:ln>
                      <a:noFill/>
                    </a:ln>
                    <a:extLst>
                      <a:ext uri="{53640926-AAD7-44D8-BBD7-CCE9431645EC}">
                        <a14:shadowObscured xmlns:a14="http://schemas.microsoft.com/office/drawing/2010/main"/>
                      </a:ext>
                    </a:extLst>
                  </pic:spPr>
                </pic:pic>
              </a:graphicData>
            </a:graphic>
          </wp:inline>
        </w:drawing>
      </w:r>
    </w:p>
    <w:p w14:paraId="5D64DDAE" w14:textId="0199462A" w:rsidR="00986AE1" w:rsidRDefault="00986AE1" w:rsidP="0054633D">
      <w:pPr>
        <w:jc w:val="both"/>
        <w:rPr>
          <w:rFonts w:ascii="Arial Rounded MT Bold" w:hAnsi="Arial Rounded MT Bold"/>
          <w:sz w:val="24"/>
          <w:szCs w:val="24"/>
        </w:rPr>
      </w:pPr>
    </w:p>
    <w:p w14:paraId="70256696" w14:textId="43C79C86" w:rsidR="00986AE1" w:rsidRPr="00986AE1" w:rsidRDefault="00986AE1" w:rsidP="0054633D">
      <w:pPr>
        <w:jc w:val="both"/>
        <w:rPr>
          <w:rFonts w:ascii="Arial Rounded MT Bold" w:hAnsi="Arial Rounded MT Bold"/>
          <w:color w:val="FF0000"/>
          <w:sz w:val="24"/>
          <w:szCs w:val="24"/>
        </w:rPr>
      </w:pPr>
      <w:r w:rsidRPr="00986AE1">
        <w:rPr>
          <w:rFonts w:ascii="Arial Rounded MT Bold" w:hAnsi="Arial Rounded MT Bold"/>
          <w:color w:val="FF0000"/>
          <w:sz w:val="24"/>
          <w:szCs w:val="24"/>
        </w:rPr>
        <w:lastRenderedPageBreak/>
        <w:t xml:space="preserve">La parte del analizador sintáctico se explicará de mejor manera en el archivo de gramática. </w:t>
      </w:r>
    </w:p>
    <w:p w14:paraId="5BCC9EB7" w14:textId="53F1AABF" w:rsidR="00986AE1" w:rsidRDefault="00986AE1" w:rsidP="0054633D">
      <w:pPr>
        <w:jc w:val="both"/>
        <w:rPr>
          <w:rFonts w:ascii="Arial Rounded MT Bold" w:hAnsi="Arial Rounded MT Bold"/>
          <w:sz w:val="24"/>
          <w:szCs w:val="24"/>
        </w:rPr>
      </w:pPr>
    </w:p>
    <w:p w14:paraId="79303A2C" w14:textId="03EE9A6D" w:rsidR="00986AE1" w:rsidRDefault="00D20CD1" w:rsidP="0054633D">
      <w:pPr>
        <w:jc w:val="both"/>
        <w:rPr>
          <w:rFonts w:ascii="Arial Rounded MT Bold" w:hAnsi="Arial Rounded MT Bold"/>
          <w:sz w:val="24"/>
          <w:szCs w:val="24"/>
        </w:rPr>
      </w:pPr>
      <w:r>
        <w:rPr>
          <w:rFonts w:ascii="Arial Rounded MT Bold" w:hAnsi="Arial Rounded MT Bold"/>
          <w:sz w:val="24"/>
          <w:szCs w:val="24"/>
        </w:rPr>
        <w:t xml:space="preserve">Las clases principales para el desarrollo del sistema se denominan: </w:t>
      </w:r>
    </w:p>
    <w:p w14:paraId="73A6ECD6" w14:textId="65D8B225" w:rsidR="00D20CD1" w:rsidRDefault="00D20CD1" w:rsidP="0054633D">
      <w:pPr>
        <w:jc w:val="both"/>
        <w:rPr>
          <w:rFonts w:ascii="Arial Rounded MT Bold" w:hAnsi="Arial Rounded MT Bold"/>
          <w:sz w:val="24"/>
          <w:szCs w:val="24"/>
        </w:rPr>
      </w:pPr>
    </w:p>
    <w:p w14:paraId="45371E91" w14:textId="06F3C363" w:rsidR="00D20CD1" w:rsidRDefault="00D20CD1" w:rsidP="00D20CD1">
      <w:pPr>
        <w:pStyle w:val="Prrafodelista"/>
        <w:numPr>
          <w:ilvl w:val="0"/>
          <w:numId w:val="6"/>
        </w:numPr>
        <w:jc w:val="both"/>
        <w:rPr>
          <w:rFonts w:ascii="Arial Rounded MT Bold" w:hAnsi="Arial Rounded MT Bold"/>
          <w:sz w:val="24"/>
          <w:szCs w:val="24"/>
        </w:rPr>
      </w:pPr>
      <w:r>
        <w:rPr>
          <w:rFonts w:ascii="Arial Rounded MT Bold" w:hAnsi="Arial Rounded MT Bold"/>
          <w:sz w:val="24"/>
          <w:szCs w:val="24"/>
        </w:rPr>
        <w:t>Arbol</w:t>
      </w:r>
      <w:r w:rsidR="00C30684">
        <w:rPr>
          <w:rFonts w:ascii="Arial Rounded MT Bold" w:hAnsi="Arial Rounded MT Bold"/>
          <w:sz w:val="24"/>
          <w:szCs w:val="24"/>
        </w:rPr>
        <w:t>:</w:t>
      </w:r>
      <w:r w:rsidR="000E4A9A">
        <w:rPr>
          <w:rFonts w:ascii="Arial Rounded MT Bold" w:hAnsi="Arial Rounded MT Bold"/>
          <w:sz w:val="24"/>
          <w:szCs w:val="24"/>
        </w:rPr>
        <w:t xml:space="preserve"> Esta clase es de mucha importancia ya que instancia el resto de clases que tienen que ver con el árbol. Por lo cual, obtiene los datos del árbol tal como, los siguientes, los estados, si los nodos son anulables o no, etc. Así como la generación del grafo y diversas funciones más. </w:t>
      </w:r>
    </w:p>
    <w:p w14:paraId="509B5041" w14:textId="7162BCA8" w:rsidR="000E4A9A" w:rsidRDefault="000E4A9A" w:rsidP="000E4A9A">
      <w:pPr>
        <w:pStyle w:val="Prrafodelista"/>
        <w:jc w:val="both"/>
        <w:rPr>
          <w:rFonts w:ascii="Arial Rounded MT Bold" w:hAnsi="Arial Rounded MT Bold"/>
          <w:sz w:val="24"/>
          <w:szCs w:val="24"/>
        </w:rPr>
      </w:pPr>
    </w:p>
    <w:p w14:paraId="73EC5A36" w14:textId="05716AB1" w:rsidR="000E4A9A" w:rsidRDefault="000E4A9A" w:rsidP="000E4A9A">
      <w:pPr>
        <w:pStyle w:val="Prrafodelista"/>
        <w:jc w:val="both"/>
        <w:rPr>
          <w:rFonts w:ascii="Arial Rounded MT Bold" w:hAnsi="Arial Rounded MT Bold"/>
          <w:sz w:val="24"/>
          <w:szCs w:val="24"/>
        </w:rPr>
      </w:pPr>
      <w:r>
        <w:rPr>
          <w:noProof/>
        </w:rPr>
        <w:drawing>
          <wp:inline distT="0" distB="0" distL="0" distR="0" wp14:anchorId="19D00A62" wp14:editId="702CE59B">
            <wp:extent cx="5366315" cy="1363980"/>
            <wp:effectExtent l="0" t="0" r="635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625" t="31623" r="3191" b="35305"/>
                    <a:stretch/>
                  </pic:blipFill>
                  <pic:spPr bwMode="auto">
                    <a:xfrm>
                      <a:off x="0" y="0"/>
                      <a:ext cx="5374187" cy="1365981"/>
                    </a:xfrm>
                    <a:prstGeom prst="rect">
                      <a:avLst/>
                    </a:prstGeom>
                    <a:ln>
                      <a:noFill/>
                    </a:ln>
                    <a:extLst>
                      <a:ext uri="{53640926-AAD7-44D8-BBD7-CCE9431645EC}">
                        <a14:shadowObscured xmlns:a14="http://schemas.microsoft.com/office/drawing/2010/main"/>
                      </a:ext>
                    </a:extLst>
                  </pic:spPr>
                </pic:pic>
              </a:graphicData>
            </a:graphic>
          </wp:inline>
        </w:drawing>
      </w:r>
    </w:p>
    <w:p w14:paraId="6B16B3AF" w14:textId="658EF2F4" w:rsidR="000E4A9A" w:rsidRDefault="000E4A9A" w:rsidP="000E4A9A">
      <w:pPr>
        <w:pStyle w:val="Prrafodelista"/>
        <w:jc w:val="both"/>
        <w:rPr>
          <w:rFonts w:ascii="Arial Rounded MT Bold" w:hAnsi="Arial Rounded MT Bold"/>
          <w:sz w:val="24"/>
          <w:szCs w:val="24"/>
        </w:rPr>
      </w:pPr>
      <w:r>
        <w:rPr>
          <w:noProof/>
        </w:rPr>
        <w:drawing>
          <wp:inline distT="0" distB="0" distL="0" distR="0" wp14:anchorId="436C7364" wp14:editId="5AD62D26">
            <wp:extent cx="5334000" cy="192581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403" t="24623" r="20434" b="38684"/>
                    <a:stretch/>
                  </pic:blipFill>
                  <pic:spPr bwMode="auto">
                    <a:xfrm>
                      <a:off x="0" y="0"/>
                      <a:ext cx="5345844" cy="1930091"/>
                    </a:xfrm>
                    <a:prstGeom prst="rect">
                      <a:avLst/>
                    </a:prstGeom>
                    <a:ln>
                      <a:noFill/>
                    </a:ln>
                    <a:extLst>
                      <a:ext uri="{53640926-AAD7-44D8-BBD7-CCE9431645EC}">
                        <a14:shadowObscured xmlns:a14="http://schemas.microsoft.com/office/drawing/2010/main"/>
                      </a:ext>
                    </a:extLst>
                  </pic:spPr>
                </pic:pic>
              </a:graphicData>
            </a:graphic>
          </wp:inline>
        </w:drawing>
      </w:r>
    </w:p>
    <w:p w14:paraId="380B66EA" w14:textId="19EF1F9D" w:rsidR="000E4A9A" w:rsidRDefault="000E4A9A" w:rsidP="000E4A9A">
      <w:pPr>
        <w:pStyle w:val="Prrafodelista"/>
        <w:jc w:val="both"/>
        <w:rPr>
          <w:rFonts w:ascii="Arial Rounded MT Bold" w:hAnsi="Arial Rounded MT Bold"/>
          <w:sz w:val="24"/>
          <w:szCs w:val="24"/>
        </w:rPr>
      </w:pPr>
      <w:r>
        <w:rPr>
          <w:noProof/>
        </w:rPr>
        <w:drawing>
          <wp:inline distT="0" distB="0" distL="0" distR="0" wp14:anchorId="5BD939CC" wp14:editId="41C411E4">
            <wp:extent cx="5306093" cy="2141220"/>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502" t="13519" r="2783" b="31442"/>
                    <a:stretch/>
                  </pic:blipFill>
                  <pic:spPr bwMode="auto">
                    <a:xfrm>
                      <a:off x="0" y="0"/>
                      <a:ext cx="5315655" cy="2145079"/>
                    </a:xfrm>
                    <a:prstGeom prst="rect">
                      <a:avLst/>
                    </a:prstGeom>
                    <a:ln>
                      <a:noFill/>
                    </a:ln>
                    <a:extLst>
                      <a:ext uri="{53640926-AAD7-44D8-BBD7-CCE9431645EC}">
                        <a14:shadowObscured xmlns:a14="http://schemas.microsoft.com/office/drawing/2010/main"/>
                      </a:ext>
                    </a:extLst>
                  </pic:spPr>
                </pic:pic>
              </a:graphicData>
            </a:graphic>
          </wp:inline>
        </w:drawing>
      </w:r>
    </w:p>
    <w:p w14:paraId="059C7DF7" w14:textId="5F15307E" w:rsidR="000E4A9A" w:rsidRDefault="000E4A9A" w:rsidP="000E4A9A">
      <w:pPr>
        <w:pStyle w:val="Prrafodelista"/>
        <w:jc w:val="both"/>
        <w:rPr>
          <w:rFonts w:ascii="Arial Rounded MT Bold" w:hAnsi="Arial Rounded MT Bold"/>
          <w:sz w:val="24"/>
          <w:szCs w:val="24"/>
        </w:rPr>
      </w:pPr>
      <w:r>
        <w:rPr>
          <w:noProof/>
        </w:rPr>
        <w:lastRenderedPageBreak/>
        <w:drawing>
          <wp:inline distT="0" distB="0" distL="0" distR="0" wp14:anchorId="4AF2349A" wp14:editId="4E7858DF">
            <wp:extent cx="5536636" cy="2331720"/>
            <wp:effectExtent l="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774" t="15932" r="883" b="25407"/>
                    <a:stretch/>
                  </pic:blipFill>
                  <pic:spPr bwMode="auto">
                    <a:xfrm>
                      <a:off x="0" y="0"/>
                      <a:ext cx="5539532" cy="2332940"/>
                    </a:xfrm>
                    <a:prstGeom prst="rect">
                      <a:avLst/>
                    </a:prstGeom>
                    <a:ln>
                      <a:noFill/>
                    </a:ln>
                    <a:extLst>
                      <a:ext uri="{53640926-AAD7-44D8-BBD7-CCE9431645EC}">
                        <a14:shadowObscured xmlns:a14="http://schemas.microsoft.com/office/drawing/2010/main"/>
                      </a:ext>
                    </a:extLst>
                  </pic:spPr>
                </pic:pic>
              </a:graphicData>
            </a:graphic>
          </wp:inline>
        </w:drawing>
      </w:r>
    </w:p>
    <w:p w14:paraId="6443544A" w14:textId="77777777" w:rsidR="000E4A9A" w:rsidRDefault="000E4A9A" w:rsidP="000E4A9A">
      <w:pPr>
        <w:pStyle w:val="Prrafodelista"/>
        <w:jc w:val="both"/>
        <w:rPr>
          <w:rFonts w:ascii="Arial Rounded MT Bold" w:hAnsi="Arial Rounded MT Bold"/>
          <w:sz w:val="24"/>
          <w:szCs w:val="24"/>
        </w:rPr>
      </w:pPr>
    </w:p>
    <w:p w14:paraId="3E394E61" w14:textId="0FD8604E" w:rsidR="00D20CD1" w:rsidRDefault="00D20CD1" w:rsidP="00D20CD1">
      <w:pPr>
        <w:pStyle w:val="Prrafodelista"/>
        <w:numPr>
          <w:ilvl w:val="0"/>
          <w:numId w:val="6"/>
        </w:numPr>
        <w:jc w:val="both"/>
        <w:rPr>
          <w:rFonts w:ascii="Arial Rounded MT Bold" w:hAnsi="Arial Rounded MT Bold"/>
          <w:sz w:val="24"/>
          <w:szCs w:val="24"/>
        </w:rPr>
      </w:pPr>
      <w:r>
        <w:rPr>
          <w:rFonts w:ascii="Arial Rounded MT Bold" w:hAnsi="Arial Rounded MT Bold"/>
          <w:sz w:val="24"/>
          <w:szCs w:val="24"/>
        </w:rPr>
        <w:t>NodoArbol</w:t>
      </w:r>
      <w:r w:rsidR="000E4A9A">
        <w:rPr>
          <w:rFonts w:ascii="Arial Rounded MT Bold" w:hAnsi="Arial Rounded MT Bold"/>
          <w:sz w:val="24"/>
          <w:szCs w:val="24"/>
        </w:rPr>
        <w:t>: Declara las propiedades de un nodo de un autómata finito determinista.</w:t>
      </w:r>
    </w:p>
    <w:p w14:paraId="1149533F" w14:textId="77777777" w:rsidR="000E4A9A" w:rsidRDefault="000E4A9A" w:rsidP="000E4A9A">
      <w:pPr>
        <w:pStyle w:val="Prrafodelista"/>
        <w:jc w:val="both"/>
        <w:rPr>
          <w:rFonts w:ascii="Arial Rounded MT Bold" w:hAnsi="Arial Rounded MT Bold"/>
          <w:sz w:val="24"/>
          <w:szCs w:val="24"/>
        </w:rPr>
      </w:pPr>
    </w:p>
    <w:p w14:paraId="5AA54B4C" w14:textId="7D4564FB" w:rsidR="00D20CD1" w:rsidRDefault="00D20CD1" w:rsidP="00D20CD1">
      <w:pPr>
        <w:pStyle w:val="Prrafodelista"/>
        <w:numPr>
          <w:ilvl w:val="0"/>
          <w:numId w:val="6"/>
        </w:numPr>
        <w:jc w:val="both"/>
        <w:rPr>
          <w:rFonts w:ascii="Arial Rounded MT Bold" w:hAnsi="Arial Rounded MT Bold"/>
          <w:sz w:val="24"/>
          <w:szCs w:val="24"/>
        </w:rPr>
      </w:pPr>
      <w:r>
        <w:rPr>
          <w:rFonts w:ascii="Arial Rounded MT Bold" w:hAnsi="Arial Rounded MT Bold"/>
          <w:sz w:val="24"/>
          <w:szCs w:val="24"/>
        </w:rPr>
        <w:t>ExpresionRegular</w:t>
      </w:r>
      <w:r w:rsidR="000E4A9A">
        <w:rPr>
          <w:rFonts w:ascii="Arial Rounded MT Bold" w:hAnsi="Arial Rounded MT Bold"/>
          <w:sz w:val="24"/>
          <w:szCs w:val="24"/>
        </w:rPr>
        <w:t xml:space="preserve">: Esta contiene el funcionamiento principal ya que implementa la clase del árbol, así como las que la clase Arbol instancia. Esto dado que al analizar la expresión regular crea el AFD. Asimismo, obtiene cada uno de los conjuntos declarados, identifica la notación y obtiene los elementos pertenecientes a dicho conjunto. Al obtener los elementos, verifica las expresiones regulares e implementa las funciones de manipulación de información que se encuentran en la clase ManipuladorData para validación de las cadenas exitosamente. </w:t>
      </w:r>
    </w:p>
    <w:p w14:paraId="32783093" w14:textId="77777777" w:rsidR="000E4A9A" w:rsidRPr="000E4A9A" w:rsidRDefault="000E4A9A" w:rsidP="000E4A9A">
      <w:pPr>
        <w:pStyle w:val="Prrafodelista"/>
        <w:rPr>
          <w:rFonts w:ascii="Arial Rounded MT Bold" w:hAnsi="Arial Rounded MT Bold"/>
          <w:sz w:val="24"/>
          <w:szCs w:val="24"/>
        </w:rPr>
      </w:pPr>
    </w:p>
    <w:p w14:paraId="6A3FF3C8" w14:textId="10DBD3A2" w:rsidR="000E4A9A" w:rsidRDefault="000E4A9A" w:rsidP="000E4A9A">
      <w:pPr>
        <w:pStyle w:val="Prrafodelista"/>
        <w:jc w:val="both"/>
        <w:rPr>
          <w:rFonts w:ascii="Arial Rounded MT Bold" w:hAnsi="Arial Rounded MT Bold"/>
          <w:sz w:val="24"/>
          <w:szCs w:val="24"/>
        </w:rPr>
      </w:pPr>
      <w:r>
        <w:rPr>
          <w:rFonts w:ascii="Arial Rounded MT Bold" w:hAnsi="Arial Rounded MT Bold"/>
          <w:sz w:val="24"/>
          <w:szCs w:val="24"/>
        </w:rPr>
        <w:t xml:space="preserve">Algunos de los métodos principales de esta clase son: </w:t>
      </w:r>
    </w:p>
    <w:p w14:paraId="5C529D94" w14:textId="68742BA7" w:rsidR="000E4A9A" w:rsidRDefault="000E4A9A" w:rsidP="000E4A9A">
      <w:pPr>
        <w:pStyle w:val="Prrafodelista"/>
        <w:jc w:val="both"/>
        <w:rPr>
          <w:rFonts w:ascii="Arial Rounded MT Bold" w:hAnsi="Arial Rounded MT Bold"/>
          <w:sz w:val="24"/>
          <w:szCs w:val="24"/>
        </w:rPr>
      </w:pPr>
    </w:p>
    <w:p w14:paraId="4BBB8D4B" w14:textId="62220FA3" w:rsidR="000E4A9A" w:rsidRDefault="000E4A9A" w:rsidP="000E4A9A">
      <w:pPr>
        <w:pStyle w:val="Prrafodelista"/>
        <w:jc w:val="both"/>
        <w:rPr>
          <w:rFonts w:ascii="Arial Rounded MT Bold" w:hAnsi="Arial Rounded MT Bold"/>
          <w:sz w:val="24"/>
          <w:szCs w:val="24"/>
        </w:rPr>
      </w:pPr>
      <w:r>
        <w:rPr>
          <w:noProof/>
        </w:rPr>
        <w:drawing>
          <wp:inline distT="0" distB="0" distL="0" distR="0" wp14:anchorId="01BAA337" wp14:editId="12DA775E">
            <wp:extent cx="5882878" cy="2743200"/>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897" t="11346" r="1561" b="26856"/>
                    <a:stretch/>
                  </pic:blipFill>
                  <pic:spPr bwMode="auto">
                    <a:xfrm>
                      <a:off x="0" y="0"/>
                      <a:ext cx="5886625" cy="2744947"/>
                    </a:xfrm>
                    <a:prstGeom prst="rect">
                      <a:avLst/>
                    </a:prstGeom>
                    <a:ln>
                      <a:noFill/>
                    </a:ln>
                    <a:extLst>
                      <a:ext uri="{53640926-AAD7-44D8-BBD7-CCE9431645EC}">
                        <a14:shadowObscured xmlns:a14="http://schemas.microsoft.com/office/drawing/2010/main"/>
                      </a:ext>
                    </a:extLst>
                  </pic:spPr>
                </pic:pic>
              </a:graphicData>
            </a:graphic>
          </wp:inline>
        </w:drawing>
      </w:r>
    </w:p>
    <w:p w14:paraId="4FBECCC9" w14:textId="73ABAF1E" w:rsidR="000E4A9A" w:rsidRDefault="00A326FB" w:rsidP="000E4A9A">
      <w:pPr>
        <w:pStyle w:val="Prrafodelista"/>
        <w:jc w:val="both"/>
        <w:rPr>
          <w:rFonts w:ascii="Arial Rounded MT Bold" w:hAnsi="Arial Rounded MT Bold"/>
          <w:sz w:val="24"/>
          <w:szCs w:val="24"/>
        </w:rPr>
      </w:pPr>
      <w:r>
        <w:rPr>
          <w:noProof/>
        </w:rPr>
        <w:lastRenderedPageBreak/>
        <w:drawing>
          <wp:inline distT="0" distB="0" distL="0" distR="0" wp14:anchorId="774602DC" wp14:editId="6FD5AF1C">
            <wp:extent cx="5821680" cy="254632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539" t="14967" r="2648" b="26855"/>
                    <a:stretch/>
                  </pic:blipFill>
                  <pic:spPr bwMode="auto">
                    <a:xfrm>
                      <a:off x="0" y="0"/>
                      <a:ext cx="5827905" cy="2549048"/>
                    </a:xfrm>
                    <a:prstGeom prst="rect">
                      <a:avLst/>
                    </a:prstGeom>
                    <a:ln>
                      <a:noFill/>
                    </a:ln>
                    <a:extLst>
                      <a:ext uri="{53640926-AAD7-44D8-BBD7-CCE9431645EC}">
                        <a14:shadowObscured xmlns:a14="http://schemas.microsoft.com/office/drawing/2010/main"/>
                      </a:ext>
                    </a:extLst>
                  </pic:spPr>
                </pic:pic>
              </a:graphicData>
            </a:graphic>
          </wp:inline>
        </w:drawing>
      </w:r>
    </w:p>
    <w:p w14:paraId="1C6A0C1C" w14:textId="2E82F470" w:rsidR="00A326FB" w:rsidRDefault="00A326FB" w:rsidP="000E4A9A">
      <w:pPr>
        <w:pStyle w:val="Prrafodelista"/>
        <w:jc w:val="both"/>
        <w:rPr>
          <w:rFonts w:ascii="Arial Rounded MT Bold" w:hAnsi="Arial Rounded MT Bold"/>
          <w:sz w:val="24"/>
          <w:szCs w:val="24"/>
        </w:rPr>
      </w:pPr>
      <w:r>
        <w:rPr>
          <w:noProof/>
        </w:rPr>
        <w:drawing>
          <wp:inline distT="0" distB="0" distL="0" distR="0" wp14:anchorId="3F359DC3" wp14:editId="64B5D395">
            <wp:extent cx="5843816" cy="2682240"/>
            <wp:effectExtent l="0" t="0" r="508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674" t="18588" r="-475" b="17924"/>
                    <a:stretch/>
                  </pic:blipFill>
                  <pic:spPr bwMode="auto">
                    <a:xfrm>
                      <a:off x="0" y="0"/>
                      <a:ext cx="5848169" cy="2684238"/>
                    </a:xfrm>
                    <a:prstGeom prst="rect">
                      <a:avLst/>
                    </a:prstGeom>
                    <a:ln>
                      <a:noFill/>
                    </a:ln>
                    <a:extLst>
                      <a:ext uri="{53640926-AAD7-44D8-BBD7-CCE9431645EC}">
                        <a14:shadowObscured xmlns:a14="http://schemas.microsoft.com/office/drawing/2010/main"/>
                      </a:ext>
                    </a:extLst>
                  </pic:spPr>
                </pic:pic>
              </a:graphicData>
            </a:graphic>
          </wp:inline>
        </w:drawing>
      </w:r>
    </w:p>
    <w:p w14:paraId="70E84972" w14:textId="64E5FED4" w:rsidR="00A326FB" w:rsidRDefault="00A326FB" w:rsidP="000E4A9A">
      <w:pPr>
        <w:pStyle w:val="Prrafodelista"/>
        <w:jc w:val="both"/>
        <w:rPr>
          <w:rFonts w:ascii="Arial Rounded MT Bold" w:hAnsi="Arial Rounded MT Bold"/>
          <w:sz w:val="24"/>
          <w:szCs w:val="24"/>
        </w:rPr>
      </w:pPr>
      <w:r>
        <w:rPr>
          <w:noProof/>
        </w:rPr>
        <w:lastRenderedPageBreak/>
        <w:drawing>
          <wp:inline distT="0" distB="0" distL="0" distR="0" wp14:anchorId="6838EC85" wp14:editId="64993729">
            <wp:extent cx="5857465" cy="3131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218" t="9173" r="2377" b="20096"/>
                    <a:stretch/>
                  </pic:blipFill>
                  <pic:spPr bwMode="auto">
                    <a:xfrm>
                      <a:off x="0" y="0"/>
                      <a:ext cx="5865975" cy="3136370"/>
                    </a:xfrm>
                    <a:prstGeom prst="rect">
                      <a:avLst/>
                    </a:prstGeom>
                    <a:ln>
                      <a:noFill/>
                    </a:ln>
                    <a:extLst>
                      <a:ext uri="{53640926-AAD7-44D8-BBD7-CCE9431645EC}">
                        <a14:shadowObscured xmlns:a14="http://schemas.microsoft.com/office/drawing/2010/main"/>
                      </a:ext>
                    </a:extLst>
                  </pic:spPr>
                </pic:pic>
              </a:graphicData>
            </a:graphic>
          </wp:inline>
        </w:drawing>
      </w:r>
    </w:p>
    <w:p w14:paraId="666DEA2C" w14:textId="187F79B7" w:rsidR="00A326FB" w:rsidRDefault="00A326FB" w:rsidP="000E4A9A">
      <w:pPr>
        <w:pStyle w:val="Prrafodelista"/>
        <w:jc w:val="both"/>
        <w:rPr>
          <w:rFonts w:ascii="Arial Rounded MT Bold" w:hAnsi="Arial Rounded MT Bold"/>
          <w:sz w:val="24"/>
          <w:szCs w:val="24"/>
        </w:rPr>
      </w:pPr>
      <w:r>
        <w:rPr>
          <w:noProof/>
        </w:rPr>
        <w:drawing>
          <wp:inline distT="0" distB="0" distL="0" distR="0" wp14:anchorId="2FFC05FF" wp14:editId="0C04355A">
            <wp:extent cx="5844540" cy="2964931"/>
            <wp:effectExtent l="0" t="0" r="381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947" t="13519" r="2648" b="19372"/>
                    <a:stretch/>
                  </pic:blipFill>
                  <pic:spPr bwMode="auto">
                    <a:xfrm>
                      <a:off x="0" y="0"/>
                      <a:ext cx="5854895" cy="2970184"/>
                    </a:xfrm>
                    <a:prstGeom prst="rect">
                      <a:avLst/>
                    </a:prstGeom>
                    <a:ln>
                      <a:noFill/>
                    </a:ln>
                    <a:extLst>
                      <a:ext uri="{53640926-AAD7-44D8-BBD7-CCE9431645EC}">
                        <a14:shadowObscured xmlns:a14="http://schemas.microsoft.com/office/drawing/2010/main"/>
                      </a:ext>
                    </a:extLst>
                  </pic:spPr>
                </pic:pic>
              </a:graphicData>
            </a:graphic>
          </wp:inline>
        </w:drawing>
      </w:r>
    </w:p>
    <w:p w14:paraId="6D6D27E9" w14:textId="77777777" w:rsidR="00A326FB" w:rsidRDefault="00A326FB" w:rsidP="000E4A9A">
      <w:pPr>
        <w:pStyle w:val="Prrafodelista"/>
        <w:jc w:val="both"/>
        <w:rPr>
          <w:rFonts w:ascii="Arial Rounded MT Bold" w:hAnsi="Arial Rounded MT Bold"/>
          <w:sz w:val="24"/>
          <w:szCs w:val="24"/>
        </w:rPr>
      </w:pPr>
    </w:p>
    <w:p w14:paraId="0EC5A148" w14:textId="77777777" w:rsidR="000E4A9A" w:rsidRDefault="000E4A9A" w:rsidP="000E4A9A">
      <w:pPr>
        <w:pStyle w:val="Prrafodelista"/>
        <w:jc w:val="both"/>
        <w:rPr>
          <w:rFonts w:ascii="Arial Rounded MT Bold" w:hAnsi="Arial Rounded MT Bold"/>
          <w:sz w:val="24"/>
          <w:szCs w:val="24"/>
        </w:rPr>
      </w:pPr>
    </w:p>
    <w:p w14:paraId="34C86DB6" w14:textId="7AF03802" w:rsidR="00D20CD1" w:rsidRDefault="00D20CD1" w:rsidP="00D20CD1">
      <w:pPr>
        <w:pStyle w:val="Prrafodelista"/>
        <w:numPr>
          <w:ilvl w:val="0"/>
          <w:numId w:val="6"/>
        </w:numPr>
        <w:jc w:val="both"/>
        <w:rPr>
          <w:rFonts w:ascii="Arial Rounded MT Bold" w:hAnsi="Arial Rounded MT Bold"/>
          <w:sz w:val="24"/>
          <w:szCs w:val="24"/>
        </w:rPr>
      </w:pPr>
      <w:r>
        <w:rPr>
          <w:rFonts w:ascii="Arial Rounded MT Bold" w:hAnsi="Arial Rounded MT Bold"/>
          <w:sz w:val="24"/>
          <w:szCs w:val="24"/>
        </w:rPr>
        <w:t>Conjunto</w:t>
      </w:r>
      <w:r w:rsidR="000E4A9A">
        <w:rPr>
          <w:rFonts w:ascii="Arial Rounded MT Bold" w:hAnsi="Arial Rounded MT Bold"/>
          <w:sz w:val="24"/>
          <w:szCs w:val="24"/>
        </w:rPr>
        <w:t xml:space="preserve">: Se encarga de declarar las propiedades y funciones principales de un conjunto. </w:t>
      </w:r>
    </w:p>
    <w:p w14:paraId="056B61FA" w14:textId="77777777" w:rsidR="000E4A9A" w:rsidRDefault="000E4A9A" w:rsidP="000E4A9A">
      <w:pPr>
        <w:pStyle w:val="Prrafodelista"/>
        <w:jc w:val="both"/>
        <w:rPr>
          <w:rFonts w:ascii="Arial Rounded MT Bold" w:hAnsi="Arial Rounded MT Bold"/>
          <w:sz w:val="24"/>
          <w:szCs w:val="24"/>
        </w:rPr>
      </w:pPr>
    </w:p>
    <w:p w14:paraId="605456B4" w14:textId="76E43CE1" w:rsidR="00D20CD1" w:rsidRDefault="00D20CD1" w:rsidP="00D20CD1">
      <w:pPr>
        <w:pStyle w:val="Prrafodelista"/>
        <w:numPr>
          <w:ilvl w:val="0"/>
          <w:numId w:val="6"/>
        </w:numPr>
        <w:jc w:val="both"/>
        <w:rPr>
          <w:rFonts w:ascii="Arial Rounded MT Bold" w:hAnsi="Arial Rounded MT Bold"/>
          <w:sz w:val="24"/>
          <w:szCs w:val="24"/>
        </w:rPr>
      </w:pPr>
      <w:r>
        <w:rPr>
          <w:rFonts w:ascii="Arial Rounded MT Bold" w:hAnsi="Arial Rounded MT Bold"/>
          <w:sz w:val="24"/>
          <w:szCs w:val="24"/>
        </w:rPr>
        <w:t>Estados</w:t>
      </w:r>
      <w:r w:rsidR="000E4A9A">
        <w:rPr>
          <w:rFonts w:ascii="Arial Rounded MT Bold" w:hAnsi="Arial Rounded MT Bold"/>
          <w:sz w:val="24"/>
          <w:szCs w:val="24"/>
        </w:rPr>
        <w:t>: Obtiene los estados para el AFD.</w:t>
      </w:r>
    </w:p>
    <w:p w14:paraId="2369F0FF" w14:textId="77777777" w:rsidR="000E4A9A" w:rsidRDefault="000E4A9A" w:rsidP="000E4A9A">
      <w:pPr>
        <w:pStyle w:val="Prrafodelista"/>
        <w:jc w:val="both"/>
        <w:rPr>
          <w:rFonts w:ascii="Arial Rounded MT Bold" w:hAnsi="Arial Rounded MT Bold"/>
          <w:sz w:val="24"/>
          <w:szCs w:val="24"/>
        </w:rPr>
      </w:pPr>
    </w:p>
    <w:p w14:paraId="554C7006" w14:textId="3181B4D9" w:rsidR="00D20CD1" w:rsidRDefault="00D20CD1" w:rsidP="00D20CD1">
      <w:pPr>
        <w:pStyle w:val="Prrafodelista"/>
        <w:numPr>
          <w:ilvl w:val="0"/>
          <w:numId w:val="6"/>
        </w:numPr>
        <w:jc w:val="both"/>
        <w:rPr>
          <w:rFonts w:ascii="Arial Rounded MT Bold" w:hAnsi="Arial Rounded MT Bold"/>
          <w:sz w:val="24"/>
          <w:szCs w:val="24"/>
        </w:rPr>
      </w:pPr>
      <w:r>
        <w:rPr>
          <w:rFonts w:ascii="Arial Rounded MT Bold" w:hAnsi="Arial Rounded MT Bold"/>
          <w:sz w:val="24"/>
          <w:szCs w:val="24"/>
        </w:rPr>
        <w:t>Siguientes</w:t>
      </w:r>
      <w:r w:rsidR="000E4A9A">
        <w:rPr>
          <w:rFonts w:ascii="Arial Rounded MT Bold" w:hAnsi="Arial Rounded MT Bold"/>
          <w:sz w:val="24"/>
          <w:szCs w:val="24"/>
        </w:rPr>
        <w:t xml:space="preserve">: Obtiene los siguientes de un nodo. </w:t>
      </w:r>
    </w:p>
    <w:p w14:paraId="0A67E4D8" w14:textId="77777777" w:rsidR="000E4A9A" w:rsidRDefault="000E4A9A" w:rsidP="000E4A9A">
      <w:pPr>
        <w:pStyle w:val="Prrafodelista"/>
        <w:jc w:val="both"/>
        <w:rPr>
          <w:rFonts w:ascii="Arial Rounded MT Bold" w:hAnsi="Arial Rounded MT Bold"/>
          <w:sz w:val="24"/>
          <w:szCs w:val="24"/>
        </w:rPr>
      </w:pPr>
    </w:p>
    <w:p w14:paraId="34CF0240" w14:textId="0D6C464E" w:rsidR="00D20CD1" w:rsidRDefault="00D20CD1" w:rsidP="00D20CD1">
      <w:pPr>
        <w:pStyle w:val="Prrafodelista"/>
        <w:numPr>
          <w:ilvl w:val="0"/>
          <w:numId w:val="6"/>
        </w:numPr>
        <w:jc w:val="both"/>
        <w:rPr>
          <w:rFonts w:ascii="Arial Rounded MT Bold" w:hAnsi="Arial Rounded MT Bold"/>
          <w:sz w:val="24"/>
          <w:szCs w:val="24"/>
        </w:rPr>
      </w:pPr>
      <w:r>
        <w:rPr>
          <w:rFonts w:ascii="Arial Rounded MT Bold" w:hAnsi="Arial Rounded MT Bold"/>
          <w:sz w:val="24"/>
          <w:szCs w:val="24"/>
        </w:rPr>
        <w:lastRenderedPageBreak/>
        <w:t>ManipuladorData</w:t>
      </w:r>
      <w:r w:rsidR="00C30684">
        <w:rPr>
          <w:rFonts w:ascii="Arial Rounded MT Bold" w:hAnsi="Arial Rounded MT Bold"/>
          <w:sz w:val="24"/>
          <w:szCs w:val="24"/>
        </w:rPr>
        <w:t xml:space="preserve">: Implementa todas las funciones para </w:t>
      </w:r>
      <w:r w:rsidR="000E4A9A">
        <w:rPr>
          <w:rFonts w:ascii="Arial Rounded MT Bold" w:hAnsi="Arial Rounded MT Bold"/>
          <w:sz w:val="24"/>
          <w:szCs w:val="24"/>
        </w:rPr>
        <w:t>establecer el funcionamiento básico del programa. Por lo cual, dicha clase se instancia en la ventana principal.</w:t>
      </w:r>
    </w:p>
    <w:p w14:paraId="0DD1CC92" w14:textId="77777777" w:rsidR="000E4A9A" w:rsidRDefault="000E4A9A" w:rsidP="000E4A9A">
      <w:pPr>
        <w:pStyle w:val="Prrafodelista"/>
        <w:jc w:val="both"/>
        <w:rPr>
          <w:rFonts w:ascii="Arial Rounded MT Bold" w:hAnsi="Arial Rounded MT Bold"/>
          <w:sz w:val="24"/>
          <w:szCs w:val="24"/>
        </w:rPr>
      </w:pPr>
    </w:p>
    <w:p w14:paraId="014FAA7F" w14:textId="09E2E9F3" w:rsidR="00C30684" w:rsidRPr="00C30684" w:rsidRDefault="00D20CD1" w:rsidP="00C30684">
      <w:pPr>
        <w:pStyle w:val="Prrafodelista"/>
        <w:numPr>
          <w:ilvl w:val="0"/>
          <w:numId w:val="6"/>
        </w:numPr>
        <w:jc w:val="both"/>
        <w:rPr>
          <w:rFonts w:ascii="Arial Rounded MT Bold" w:hAnsi="Arial Rounded MT Bold"/>
          <w:sz w:val="24"/>
          <w:szCs w:val="24"/>
        </w:rPr>
      </w:pPr>
      <w:r>
        <w:rPr>
          <w:rFonts w:ascii="Arial Rounded MT Bold" w:hAnsi="Arial Rounded MT Bold"/>
          <w:sz w:val="24"/>
          <w:szCs w:val="24"/>
        </w:rPr>
        <w:t>Cadena</w:t>
      </w:r>
      <w:r w:rsidR="00C30684">
        <w:rPr>
          <w:rFonts w:ascii="Arial Rounded MT Bold" w:hAnsi="Arial Rounded MT Bold"/>
          <w:sz w:val="24"/>
          <w:szCs w:val="24"/>
        </w:rPr>
        <w:t>: Básicamente se encarga de establecer las propiedades de importancia para la validación de las cadenas.</w:t>
      </w:r>
    </w:p>
    <w:p w14:paraId="76A807ED" w14:textId="27450D94" w:rsidR="00D20CD1" w:rsidRDefault="00D20CD1" w:rsidP="00D20CD1">
      <w:pPr>
        <w:jc w:val="both"/>
        <w:rPr>
          <w:rFonts w:ascii="Arial Rounded MT Bold" w:hAnsi="Arial Rounded MT Bold"/>
          <w:sz w:val="24"/>
          <w:szCs w:val="24"/>
        </w:rPr>
      </w:pPr>
    </w:p>
    <w:p w14:paraId="1F26B19F" w14:textId="01E59727" w:rsidR="00D20CD1" w:rsidRDefault="00D20CD1" w:rsidP="00D20CD1">
      <w:pPr>
        <w:jc w:val="both"/>
        <w:rPr>
          <w:rFonts w:ascii="Arial Rounded MT Bold" w:hAnsi="Arial Rounded MT Bold"/>
          <w:sz w:val="24"/>
          <w:szCs w:val="24"/>
        </w:rPr>
      </w:pPr>
      <w:r>
        <w:rPr>
          <w:rFonts w:ascii="Arial Rounded MT Bold" w:hAnsi="Arial Rounded MT Bold"/>
          <w:sz w:val="24"/>
          <w:szCs w:val="24"/>
        </w:rPr>
        <w:t>Se tienen otras clases, sin embargo, su funcionamiento es secundario ya que únicamente cumplen funciones complementarias o de menor importancia en el sistema.</w:t>
      </w:r>
    </w:p>
    <w:p w14:paraId="5FE45E06" w14:textId="56F8087D" w:rsidR="00D20CD1" w:rsidRDefault="00D20CD1" w:rsidP="00D20CD1">
      <w:pPr>
        <w:jc w:val="both"/>
        <w:rPr>
          <w:rFonts w:ascii="Arial Rounded MT Bold" w:hAnsi="Arial Rounded MT Bold"/>
          <w:sz w:val="24"/>
          <w:szCs w:val="24"/>
        </w:rPr>
      </w:pPr>
    </w:p>
    <w:p w14:paraId="046A7B01" w14:textId="1B342B05" w:rsidR="00D20CD1" w:rsidRDefault="00D20CD1" w:rsidP="00D20CD1">
      <w:pPr>
        <w:pStyle w:val="Prrafodelista"/>
        <w:numPr>
          <w:ilvl w:val="0"/>
          <w:numId w:val="7"/>
        </w:numPr>
        <w:jc w:val="both"/>
        <w:rPr>
          <w:rFonts w:ascii="Arial Rounded MT Bold" w:hAnsi="Arial Rounded MT Bold"/>
          <w:sz w:val="24"/>
          <w:szCs w:val="24"/>
        </w:rPr>
      </w:pPr>
      <w:r>
        <w:rPr>
          <w:rFonts w:ascii="Arial Rounded MT Bold" w:hAnsi="Arial Rounded MT Bold"/>
          <w:sz w:val="24"/>
          <w:szCs w:val="24"/>
        </w:rPr>
        <w:t>Excepcion</w:t>
      </w:r>
      <w:r w:rsidR="00A326FB">
        <w:rPr>
          <w:rFonts w:ascii="Arial Rounded MT Bold" w:hAnsi="Arial Rounded MT Bold"/>
          <w:sz w:val="24"/>
          <w:szCs w:val="24"/>
        </w:rPr>
        <w:t>: Esta clase define las propiedades de un error del lenguaje, ya sea léxico o sintáctico.</w:t>
      </w:r>
    </w:p>
    <w:p w14:paraId="3B6311D8" w14:textId="77777777" w:rsidR="00A326FB" w:rsidRDefault="00A326FB" w:rsidP="00A326FB">
      <w:pPr>
        <w:pStyle w:val="Prrafodelista"/>
        <w:jc w:val="both"/>
        <w:rPr>
          <w:rFonts w:ascii="Arial Rounded MT Bold" w:hAnsi="Arial Rounded MT Bold"/>
          <w:sz w:val="24"/>
          <w:szCs w:val="24"/>
        </w:rPr>
      </w:pPr>
    </w:p>
    <w:p w14:paraId="6C2D7C41" w14:textId="4F48161A" w:rsidR="00D20CD1" w:rsidRPr="00D20CD1" w:rsidRDefault="00D20CD1" w:rsidP="00D20CD1">
      <w:pPr>
        <w:pStyle w:val="Prrafodelista"/>
        <w:numPr>
          <w:ilvl w:val="0"/>
          <w:numId w:val="7"/>
        </w:numPr>
        <w:jc w:val="both"/>
        <w:rPr>
          <w:rFonts w:ascii="Arial Rounded MT Bold" w:hAnsi="Arial Rounded MT Bold"/>
          <w:sz w:val="24"/>
          <w:szCs w:val="24"/>
        </w:rPr>
      </w:pPr>
      <w:r>
        <w:rPr>
          <w:rFonts w:ascii="Arial Rounded MT Bold" w:hAnsi="Arial Rounded MT Bold"/>
          <w:sz w:val="24"/>
          <w:szCs w:val="24"/>
        </w:rPr>
        <w:t>GeneradorReporteErrores</w:t>
      </w:r>
      <w:r w:rsidR="00A326FB">
        <w:rPr>
          <w:rFonts w:ascii="Arial Rounded MT Bold" w:hAnsi="Arial Rounded MT Bold"/>
          <w:sz w:val="24"/>
          <w:szCs w:val="24"/>
        </w:rPr>
        <w:t>: Obtiene la lista de errores léxicos y sintácticos, luego genera el reporte web.</w:t>
      </w:r>
    </w:p>
    <w:sectPr w:rsidR="00D20CD1" w:rsidRPr="00D20CD1" w:rsidSect="009972EF">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D0C22"/>
    <w:multiLevelType w:val="hybridMultilevel"/>
    <w:tmpl w:val="27AAFE0E"/>
    <w:lvl w:ilvl="0" w:tplc="100A0003">
      <w:start w:val="1"/>
      <w:numFmt w:val="bullet"/>
      <w:lvlText w:val="o"/>
      <w:lvlJc w:val="left"/>
      <w:pPr>
        <w:ind w:left="1440" w:hanging="360"/>
      </w:pPr>
      <w:rPr>
        <w:rFonts w:ascii="Courier New" w:hAnsi="Courier New" w:cs="Courier New"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 w15:restartNumberingAfterBreak="0">
    <w:nsid w:val="2F260A9A"/>
    <w:multiLevelType w:val="hybridMultilevel"/>
    <w:tmpl w:val="F2B2219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32BC0970"/>
    <w:multiLevelType w:val="hybridMultilevel"/>
    <w:tmpl w:val="7220D84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364D65DD"/>
    <w:multiLevelType w:val="hybridMultilevel"/>
    <w:tmpl w:val="13367BF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41396BD2"/>
    <w:multiLevelType w:val="hybridMultilevel"/>
    <w:tmpl w:val="33E667E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69C31A1E"/>
    <w:multiLevelType w:val="hybridMultilevel"/>
    <w:tmpl w:val="42F8868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6" w15:restartNumberingAfterBreak="0">
    <w:nsid w:val="6FF60A88"/>
    <w:multiLevelType w:val="hybridMultilevel"/>
    <w:tmpl w:val="85EAC36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545486470">
    <w:abstractNumId w:val="2"/>
  </w:num>
  <w:num w:numId="2" w16cid:durableId="511652084">
    <w:abstractNumId w:val="3"/>
  </w:num>
  <w:num w:numId="3" w16cid:durableId="1333604666">
    <w:abstractNumId w:val="1"/>
  </w:num>
  <w:num w:numId="4" w16cid:durableId="1387991511">
    <w:abstractNumId w:val="0"/>
  </w:num>
  <w:num w:numId="5" w16cid:durableId="288975593">
    <w:abstractNumId w:val="4"/>
  </w:num>
  <w:num w:numId="6" w16cid:durableId="679239388">
    <w:abstractNumId w:val="5"/>
  </w:num>
  <w:num w:numId="7" w16cid:durableId="3403991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54B"/>
    <w:rsid w:val="00025A3B"/>
    <w:rsid w:val="000C5377"/>
    <w:rsid w:val="000E4A9A"/>
    <w:rsid w:val="00153BA1"/>
    <w:rsid w:val="00341109"/>
    <w:rsid w:val="0054633D"/>
    <w:rsid w:val="005E06E1"/>
    <w:rsid w:val="005F4319"/>
    <w:rsid w:val="008E3FCD"/>
    <w:rsid w:val="008F4915"/>
    <w:rsid w:val="00986AE1"/>
    <w:rsid w:val="009972EF"/>
    <w:rsid w:val="009A554B"/>
    <w:rsid w:val="00A326FB"/>
    <w:rsid w:val="00A37B25"/>
    <w:rsid w:val="00C1047C"/>
    <w:rsid w:val="00C30684"/>
    <w:rsid w:val="00D20CD1"/>
    <w:rsid w:val="00DD7C6A"/>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AEFF6"/>
  <w15:chartTrackingRefBased/>
  <w15:docId w15:val="{6A15A9FD-E2A0-4F14-AD4F-225063EE0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972EF"/>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9972EF"/>
    <w:rPr>
      <w:rFonts w:eastAsiaTheme="minorEastAsia"/>
      <w:lang w:eastAsia="es-GT"/>
    </w:rPr>
  </w:style>
  <w:style w:type="paragraph" w:styleId="Prrafodelista">
    <w:name w:val="List Paragraph"/>
    <w:basedOn w:val="Normal"/>
    <w:uiPriority w:val="34"/>
    <w:qFormat/>
    <w:rsid w:val="00C104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9</Pages>
  <Words>500</Words>
  <Characters>2752</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EXREGAN USAC</vt:lpstr>
    </vt:vector>
  </TitlesOfParts>
  <Company/>
  <LinksUpToDate>false</LinksUpToDate>
  <CharactersWithSpaces>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EXREGAN USAC</dc:title>
  <dc:subject>MANUAL TÉCNICO</dc:subject>
  <dc:creator>Aldo SAÚL Vásquez MOREIRA</dc:creator>
  <cp:keywords/>
  <dc:description/>
  <cp:lastModifiedBy>Aldo Vásquez</cp:lastModifiedBy>
  <cp:revision>15</cp:revision>
  <cp:lastPrinted>2023-03-23T01:31:00Z</cp:lastPrinted>
  <dcterms:created xsi:type="dcterms:W3CDTF">2023-03-23T00:15:00Z</dcterms:created>
  <dcterms:modified xsi:type="dcterms:W3CDTF">2023-03-23T01:32:00Z</dcterms:modified>
</cp:coreProperties>
</file>